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"/>
        <w:gridCol w:w="95"/>
        <w:gridCol w:w="75"/>
        <w:gridCol w:w="73"/>
        <w:gridCol w:w="969"/>
        <w:gridCol w:w="1243"/>
        <w:gridCol w:w="219"/>
        <w:gridCol w:w="1002"/>
        <w:gridCol w:w="1370"/>
        <w:gridCol w:w="313"/>
        <w:gridCol w:w="624"/>
        <w:gridCol w:w="670"/>
        <w:gridCol w:w="55"/>
        <w:gridCol w:w="285"/>
        <w:gridCol w:w="956"/>
        <w:gridCol w:w="335"/>
        <w:gridCol w:w="864"/>
      </w:tblGrid>
      <w:tr w:rsidR="002C027C" w:rsidTr="006B299C">
        <w:trPr>
          <w:trHeight w:val="107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2C027C" w:rsidRDefault="00B33288">
            <w:pPr>
              <w:spacing w:before="60" w:after="60"/>
            </w:pPr>
            <w:bookmarkStart w:id="0" w:name="_GoBack"/>
            <w:bookmarkEnd w:id="0"/>
            <w:r>
              <w:rPr>
                <w:b/>
                <w:bCs/>
                <w:color w:val="FFFFFF"/>
              </w:rPr>
              <w:t xml:space="preserve">    40</w:t>
            </w:r>
          </w:p>
        </w:tc>
        <w:tc>
          <w:tcPr>
            <w:tcW w:w="91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C027C" w:rsidRDefault="002C027C">
            <w:pPr>
              <w:spacing w:before="60" w:after="60"/>
              <w:jc w:val="center"/>
            </w:pPr>
            <w:r>
              <w:rPr>
                <w:b/>
                <w:bCs/>
                <w:sz w:val="32"/>
                <w:szCs w:val="32"/>
              </w:rPr>
              <w:t>KARTA PRZEDMIOTU</w:t>
            </w:r>
          </w:p>
        </w:tc>
      </w:tr>
      <w:tr w:rsidR="002C027C" w:rsidTr="006B299C"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C027C" w:rsidRDefault="002C027C">
            <w:pPr>
              <w:spacing w:before="60" w:after="60"/>
            </w:pPr>
            <w:r>
              <w:rPr>
                <w:b/>
                <w:bCs/>
              </w:rPr>
              <w:t>Nazwa przedmiotu/modułu:</w:t>
            </w:r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7C" w:rsidRDefault="002C027C">
            <w:pPr>
              <w:spacing w:before="60" w:after="60"/>
            </w:pPr>
            <w:r>
              <w:rPr>
                <w:b/>
              </w:rPr>
              <w:t>Praktyki zawodowe</w:t>
            </w:r>
          </w:p>
        </w:tc>
      </w:tr>
      <w:tr w:rsidR="002C027C" w:rsidTr="006B299C"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C027C" w:rsidRDefault="002C027C">
            <w:pPr>
              <w:spacing w:before="60" w:after="60"/>
            </w:pPr>
            <w:r>
              <w:rPr>
                <w:b/>
                <w:bCs/>
              </w:rPr>
              <w:t>Nazwa angielska:</w:t>
            </w:r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7C" w:rsidRDefault="00DE649B">
            <w:pPr>
              <w:spacing w:before="60" w:after="60"/>
            </w:pPr>
            <w:r>
              <w:rPr>
                <w:lang w:val="en-US"/>
              </w:rPr>
              <w:t>Professional I</w:t>
            </w:r>
            <w:r w:rsidR="002C027C">
              <w:rPr>
                <w:lang w:val="en-US"/>
              </w:rPr>
              <w:t>nternship</w:t>
            </w:r>
          </w:p>
        </w:tc>
      </w:tr>
      <w:tr w:rsidR="002C027C" w:rsidTr="006B299C"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C027C" w:rsidRDefault="002C027C">
            <w:pPr>
              <w:spacing w:before="60" w:after="60"/>
            </w:pPr>
            <w:r>
              <w:rPr>
                <w:b/>
                <w:bCs/>
                <w:lang w:val="en-US"/>
              </w:rPr>
              <w:t xml:space="preserve">Kierunek </w:t>
            </w:r>
            <w:proofErr w:type="spellStart"/>
            <w:r>
              <w:rPr>
                <w:b/>
                <w:bCs/>
                <w:lang w:val="en-US"/>
              </w:rPr>
              <w:t>studiów</w:t>
            </w:r>
            <w:proofErr w:type="spellEnd"/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7C" w:rsidRDefault="00AA6D5B" w:rsidP="0037584E">
            <w:pPr>
              <w:spacing w:before="60" w:after="60"/>
            </w:pPr>
            <w:r w:rsidRPr="00AA6D5B">
              <w:t>Filologia o module specjalnościowym: filologia angielska z językiem biznesu</w:t>
            </w:r>
          </w:p>
        </w:tc>
      </w:tr>
      <w:tr w:rsidR="002C027C" w:rsidTr="006B299C"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C027C" w:rsidRDefault="002C027C">
            <w:pPr>
              <w:spacing w:before="60" w:after="60"/>
            </w:pPr>
            <w:r>
              <w:rPr>
                <w:b/>
                <w:bCs/>
              </w:rPr>
              <w:t>Poziom studiów:</w:t>
            </w:r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7C" w:rsidRDefault="002C027C">
            <w:pPr>
              <w:spacing w:before="60" w:after="60"/>
            </w:pPr>
            <w:r>
              <w:t>Stacjonarne, I-go stopnia – licencjackie</w:t>
            </w:r>
          </w:p>
        </w:tc>
      </w:tr>
      <w:tr w:rsidR="002C027C" w:rsidTr="006B299C"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C027C" w:rsidRDefault="002C027C">
            <w:pPr>
              <w:spacing w:before="60" w:after="60"/>
            </w:pPr>
            <w:r>
              <w:rPr>
                <w:b/>
                <w:bCs/>
              </w:rPr>
              <w:t>Profil studiów</w:t>
            </w:r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7C" w:rsidRDefault="002C027C">
            <w:pPr>
              <w:spacing w:before="60" w:after="60"/>
            </w:pPr>
            <w:r>
              <w:t>praktyczny</w:t>
            </w:r>
          </w:p>
        </w:tc>
      </w:tr>
      <w:tr w:rsidR="002C027C" w:rsidTr="006B299C"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C027C" w:rsidRDefault="002C027C">
            <w:pPr>
              <w:spacing w:before="60" w:after="60"/>
            </w:pPr>
            <w:r>
              <w:rPr>
                <w:b/>
                <w:bCs/>
              </w:rPr>
              <w:t>Jednostka prowadząca:</w:t>
            </w:r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7C" w:rsidRDefault="002C027C" w:rsidP="00772F61">
            <w:pPr>
              <w:spacing w:before="60" w:after="60"/>
            </w:pPr>
            <w:r>
              <w:t xml:space="preserve">Karkonoska </w:t>
            </w:r>
            <w:r w:rsidR="00772F61">
              <w:t>Akademia Nauk Stosowanych</w:t>
            </w:r>
            <w:r>
              <w:t xml:space="preserve"> w Jeleniej Górze, Wydział Nauk Humanistycznych i Społecznych, </w:t>
            </w:r>
            <w:r w:rsidR="00572721">
              <w:t>Katedra Nauk Humanistycznych</w:t>
            </w:r>
          </w:p>
        </w:tc>
      </w:tr>
      <w:tr w:rsidR="002C027C" w:rsidTr="006B299C"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C027C" w:rsidRDefault="002C027C">
            <w:pPr>
              <w:spacing w:before="60" w:after="60"/>
            </w:pPr>
            <w:r>
              <w:rPr>
                <w:b/>
                <w:bCs/>
              </w:rPr>
              <w:t>Prowadzący przedmiot:</w:t>
            </w:r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7C" w:rsidRDefault="00227270" w:rsidP="003E7B18">
            <w:pPr>
              <w:spacing w:before="60" w:after="60"/>
            </w:pPr>
            <w:r>
              <w:t xml:space="preserve">Opracowała: mgr </w:t>
            </w:r>
            <w:r w:rsidR="003E7B18">
              <w:t>Ida Wrzesień</w:t>
            </w:r>
          </w:p>
        </w:tc>
      </w:tr>
      <w:tr w:rsidR="002C027C" w:rsidTr="006B299C"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027C" w:rsidRDefault="002C027C">
            <w:pPr>
              <w:spacing w:before="60" w:after="60"/>
              <w:ind w:left="360"/>
              <w:jc w:val="center"/>
            </w:pPr>
            <w:r>
              <w:rPr>
                <w:b/>
                <w:bCs/>
              </w:rPr>
              <w:t xml:space="preserve">I Formy zajęć, liczba godzin </w:t>
            </w:r>
          </w:p>
        </w:tc>
      </w:tr>
      <w:tr w:rsidR="002C027C" w:rsidTr="006B299C">
        <w:trPr>
          <w:trHeight w:val="27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spacing w:before="120" w:after="120"/>
              <w:jc w:val="center"/>
            </w:pPr>
            <w:r>
              <w:rPr>
                <w:b/>
                <w:bCs/>
              </w:rPr>
              <w:t>Semestr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spacing w:before="120" w:after="120"/>
              <w:jc w:val="center"/>
            </w:pPr>
            <w:r>
              <w:rPr>
                <w:b/>
                <w:bCs/>
              </w:rPr>
              <w:t>W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spacing w:before="120" w:after="120"/>
              <w:jc w:val="center"/>
            </w:pPr>
            <w:r>
              <w:rPr>
                <w:b/>
                <w:bCs/>
              </w:rPr>
              <w:t>C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spacing w:before="120" w:after="120"/>
              <w:jc w:val="center"/>
            </w:pPr>
            <w:r>
              <w:rPr>
                <w:b/>
                <w:bCs/>
              </w:rPr>
              <w:t>L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spacing w:before="120" w:after="120"/>
              <w:jc w:val="center"/>
            </w:pPr>
            <w:r>
              <w:rPr>
                <w:b/>
                <w:bCs/>
              </w:rPr>
              <w:t>WR</w:t>
            </w:r>
          </w:p>
        </w:tc>
        <w:tc>
          <w:tcPr>
            <w:tcW w:w="1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7C" w:rsidRDefault="002C027C">
            <w:pPr>
              <w:spacing w:before="120" w:after="120"/>
              <w:jc w:val="center"/>
            </w:pPr>
            <w:r>
              <w:rPr>
                <w:b/>
                <w:bCs/>
              </w:rPr>
              <w:t>Inne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spacing w:before="120" w:after="120"/>
              <w:jc w:val="center"/>
            </w:pPr>
            <w:r>
              <w:rPr>
                <w:b/>
                <w:bCs/>
              </w:rPr>
              <w:t xml:space="preserve">Łącznie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spacing w:before="120" w:after="120"/>
              <w:jc w:val="center"/>
            </w:pPr>
            <w:r>
              <w:rPr>
                <w:b/>
                <w:bCs/>
              </w:rPr>
              <w:t>ECTS</w:t>
            </w:r>
          </w:p>
        </w:tc>
      </w:tr>
      <w:tr w:rsidR="002C027C" w:rsidTr="006B299C">
        <w:trPr>
          <w:trHeight w:val="277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jc w:val="center"/>
            </w:pPr>
            <w:r>
              <w:t>5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jc w:val="center"/>
            </w:pPr>
            <w: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jc w:val="center"/>
            </w:pPr>
            <w: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jc w:val="center"/>
            </w:pPr>
            <w:r>
              <w:t>-</w:t>
            </w:r>
          </w:p>
        </w:tc>
        <w:tc>
          <w:tcPr>
            <w:tcW w:w="1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7C" w:rsidRDefault="002C027C">
            <w:pPr>
              <w:jc w:val="center"/>
            </w:pPr>
            <w:r>
              <w:t>Praktyki zawodowe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37584E">
            <w:pPr>
              <w:jc w:val="center"/>
            </w:pPr>
            <w:r>
              <w:t>360</w:t>
            </w:r>
            <w:r w:rsidR="002C027C">
              <w:t xml:space="preserve"> godzin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27C" w:rsidRDefault="0037584E" w:rsidP="0037584E">
            <w:pPr>
              <w:jc w:val="center"/>
            </w:pPr>
            <w:r>
              <w:t>14</w:t>
            </w:r>
          </w:p>
        </w:tc>
      </w:tr>
      <w:tr w:rsidR="002C027C" w:rsidTr="006B299C">
        <w:trPr>
          <w:trHeight w:val="277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jc w:val="center"/>
            </w:pPr>
            <w:r>
              <w:t>6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jc w:val="center"/>
            </w:pPr>
            <w: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jc w:val="center"/>
            </w:pPr>
            <w: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jc w:val="center"/>
            </w:pPr>
            <w:r>
              <w:t>-</w:t>
            </w:r>
          </w:p>
        </w:tc>
        <w:tc>
          <w:tcPr>
            <w:tcW w:w="1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7C" w:rsidRDefault="002C027C">
            <w:pPr>
              <w:jc w:val="center"/>
            </w:pPr>
            <w:r>
              <w:t>Praktyki zawodowe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37584E">
            <w:pPr>
              <w:jc w:val="center"/>
            </w:pPr>
            <w:r>
              <w:t>360</w:t>
            </w:r>
            <w:r w:rsidR="002C027C">
              <w:t xml:space="preserve"> godzin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27C" w:rsidRDefault="0037584E">
            <w:pPr>
              <w:jc w:val="center"/>
            </w:pPr>
            <w:r>
              <w:t>14</w:t>
            </w:r>
          </w:p>
        </w:tc>
      </w:tr>
      <w:tr w:rsidR="002C027C" w:rsidTr="006B299C">
        <w:trPr>
          <w:trHeight w:val="277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C027C" w:rsidRDefault="002C027C">
            <w:pPr>
              <w:ind w:left="39"/>
              <w:jc w:val="center"/>
            </w:pPr>
            <w:r>
              <w:rPr>
                <w:b/>
                <w:bCs/>
              </w:rPr>
              <w:t>II Cel przedmiotu</w:t>
            </w:r>
          </w:p>
        </w:tc>
      </w:tr>
      <w:tr w:rsidR="002C027C" w:rsidTr="006B299C">
        <w:trPr>
          <w:trHeight w:val="277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7C" w:rsidRDefault="002C027C">
            <w:pPr>
              <w:snapToGrid w:val="0"/>
              <w:jc w:val="both"/>
            </w:pPr>
            <w:r>
              <w:t xml:space="preserve">C1 – Zapoznanie się z rzeczywistością zakładu pracy, </w:t>
            </w:r>
            <w:r w:rsidR="00227270">
              <w:t>z obowiązującą w nim dokumentacją oraz organizacją pracy i specyfiką kontaktów biznesowych i handlowych</w:t>
            </w:r>
          </w:p>
          <w:p w:rsidR="002C027C" w:rsidRDefault="002C027C">
            <w:pPr>
              <w:jc w:val="both"/>
            </w:pPr>
            <w:r>
              <w:t>C2 – Pogłębienie i ugruntowanie terminologii fachowej w zastosowaniu praktycznym.</w:t>
            </w:r>
          </w:p>
          <w:p w:rsidR="002C027C" w:rsidRDefault="002C027C">
            <w:pPr>
              <w:jc w:val="both"/>
            </w:pPr>
            <w:r>
              <w:t>C3 – Przygotowanie studenta do samodzielności i odpowiedzialności za powierzone mu zadania.</w:t>
            </w:r>
          </w:p>
          <w:p w:rsidR="002C027C" w:rsidRDefault="002C027C">
            <w:pPr>
              <w:jc w:val="both"/>
            </w:pPr>
            <w:r>
              <w:t>C4 – Stworzenie dogodnych warunków do aktywizacji studenta na rynku pracy.</w:t>
            </w:r>
          </w:p>
          <w:p w:rsidR="002C027C" w:rsidRDefault="002C027C">
            <w:pPr>
              <w:pStyle w:val="Tekstpodstawowy"/>
              <w:jc w:val="both"/>
            </w:pPr>
            <w:r>
              <w:t>C5 – Z</w:t>
            </w:r>
            <w:r>
              <w:rPr>
                <w:szCs w:val="24"/>
              </w:rPr>
              <w:t>dobycie ogólnej wiedzy o zadaniach, jakie ma do spełnienia filolog języka obcego w placówce i w środowisku lokalnym.</w:t>
            </w:r>
          </w:p>
          <w:p w:rsidR="002C027C" w:rsidRDefault="002C027C">
            <w:r>
              <w:t>C6 – Nabycie umiejętności planowania, organizowania, oceniania i dokumentowania własnej pracy oraz rozwiązywania problemów zawodowych</w:t>
            </w:r>
            <w:r w:rsidR="00227270">
              <w:t xml:space="preserve"> z wykorzystaniem nabytych w toku studiów kompetencji językowych i interpersonalnych</w:t>
            </w:r>
            <w:r>
              <w:t>.</w:t>
            </w:r>
          </w:p>
        </w:tc>
      </w:tr>
      <w:tr w:rsidR="002C027C" w:rsidTr="006B299C">
        <w:trPr>
          <w:trHeight w:val="277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027C" w:rsidRDefault="002C027C">
            <w:pPr>
              <w:spacing w:before="60" w:after="60"/>
              <w:ind w:left="720"/>
            </w:pPr>
            <w:r>
              <w:rPr>
                <w:b/>
                <w:bCs/>
              </w:rPr>
              <w:t>III Wymagania wstępne w kategoriach wiedzy, umiejętności i innych kompetencji:</w:t>
            </w:r>
          </w:p>
        </w:tc>
      </w:tr>
      <w:tr w:rsidR="002C027C" w:rsidTr="006B299C">
        <w:trPr>
          <w:trHeight w:val="550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r>
              <w:rPr>
                <w:bCs/>
              </w:rPr>
              <w:t>Brak</w:t>
            </w:r>
          </w:p>
        </w:tc>
      </w:tr>
      <w:tr w:rsidR="002C027C" w:rsidTr="006B299C">
        <w:trPr>
          <w:trHeight w:val="277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C027C" w:rsidRDefault="0078563C">
            <w:pPr>
              <w:spacing w:before="60" w:after="60"/>
              <w:ind w:left="39"/>
              <w:jc w:val="center"/>
            </w:pPr>
            <w:r>
              <w:rPr>
                <w:b/>
                <w:bCs/>
              </w:rPr>
              <w:t>IV Oczekiwane efekty uczenia się</w:t>
            </w:r>
          </w:p>
        </w:tc>
      </w:tr>
      <w:tr w:rsidR="002C027C" w:rsidTr="006B299C">
        <w:trPr>
          <w:trHeight w:val="346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7C" w:rsidRDefault="002C027C">
            <w:pPr>
              <w:snapToGrid w:val="0"/>
              <w:jc w:val="both"/>
            </w:pPr>
            <w:r>
              <w:t>E</w:t>
            </w:r>
            <w:r w:rsidR="0037584E">
              <w:t>U</w:t>
            </w:r>
            <w:r>
              <w:t>1 – Student potrafi funkcjonować w rzeczywistości zakładu pracy w zakresie relacji międzyludzkich oraz kontaktów z klientami.</w:t>
            </w:r>
          </w:p>
          <w:p w:rsidR="002C027C" w:rsidRDefault="0037584E">
            <w:pPr>
              <w:jc w:val="both"/>
            </w:pPr>
            <w:r>
              <w:t>EU</w:t>
            </w:r>
            <w:r w:rsidR="002C027C">
              <w:t>2 – Student rozumie zasady obiegu dokumentów oraz organizacji pracy w zakładzie pracy.</w:t>
            </w:r>
          </w:p>
          <w:p w:rsidR="002C027C" w:rsidRDefault="0037584E">
            <w:pPr>
              <w:jc w:val="both"/>
            </w:pPr>
            <w:r>
              <w:t>EU</w:t>
            </w:r>
            <w:r w:rsidR="002C027C">
              <w:t xml:space="preserve">3 – Student potrafi samodzielnie wykonywać powierzone zadania związane ze specyfiką danego zakładu pracy oraz posługiwać się pojęciami z terminologii fachowej używanej w danym zakładzie pracy. </w:t>
            </w:r>
          </w:p>
          <w:p w:rsidR="002C027C" w:rsidRDefault="002C027C">
            <w:pPr>
              <w:jc w:val="both"/>
            </w:pPr>
            <w:r>
              <w:t>E</w:t>
            </w:r>
            <w:r w:rsidR="0037584E">
              <w:t>U</w:t>
            </w:r>
            <w:r>
              <w:t>4 –  Student potrafi samodzielnie planować, organizować i dokumentować własną pracę.</w:t>
            </w:r>
          </w:p>
          <w:p w:rsidR="002C027C" w:rsidRDefault="0037584E">
            <w:pPr>
              <w:jc w:val="both"/>
            </w:pPr>
            <w:r>
              <w:t>EU</w:t>
            </w:r>
            <w:r w:rsidR="002C027C">
              <w:t>5 – Student  ma wiedzę o zadaniach, jakie ma do spełnienia filolog języka obcego w zakładzie i w środowisku lokalnym.</w:t>
            </w:r>
          </w:p>
          <w:p w:rsidR="002C027C" w:rsidRDefault="0037584E">
            <w:r>
              <w:lastRenderedPageBreak/>
              <w:t>EU</w:t>
            </w:r>
            <w:r w:rsidR="002C027C">
              <w:t>6 –</w:t>
            </w:r>
            <w:r w:rsidR="002C027C">
              <w:rPr>
                <w:rFonts w:ascii="Arial" w:hAnsi="Arial" w:cs="Arial"/>
              </w:rPr>
              <w:t xml:space="preserve"> </w:t>
            </w:r>
            <w:r w:rsidR="002C027C">
              <w:t>Student  umie rozwiązywać problemy zawodowe, gromadzić, przetwarzać oraz przekazywać (pisemnie i ustnie) informacje oraz uczestniczyć  w pracy zespołowej.</w:t>
            </w:r>
          </w:p>
        </w:tc>
      </w:tr>
      <w:tr w:rsidR="002C027C" w:rsidTr="006B299C">
        <w:trPr>
          <w:trHeight w:val="471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C027C" w:rsidRDefault="002C027C">
            <w:pPr>
              <w:overflowPunct w:val="0"/>
              <w:autoSpaceDE w:val="0"/>
              <w:ind w:left="-75"/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V Treści programowe:</w:t>
            </w:r>
          </w:p>
        </w:tc>
      </w:tr>
      <w:tr w:rsidR="00227270" w:rsidTr="00227270">
        <w:trPr>
          <w:trHeight w:val="164"/>
        </w:trPr>
        <w:tc>
          <w:tcPr>
            <w:tcW w:w="77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270" w:rsidRDefault="00227270">
            <w:pPr>
              <w:overflowPunct w:val="0"/>
              <w:autoSpaceDE w:val="0"/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Forma zajęć: praktyki zawodowe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7270" w:rsidRPr="00227270" w:rsidRDefault="00227270" w:rsidP="00227270">
            <w:pPr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27270">
              <w:rPr>
                <w:b/>
                <w:sz w:val="20"/>
                <w:szCs w:val="20"/>
              </w:rPr>
              <w:t>Liczba godzin</w:t>
            </w:r>
          </w:p>
          <w:p w:rsidR="00227270" w:rsidRDefault="00227270" w:rsidP="00227270">
            <w:pPr>
              <w:overflowPunct w:val="0"/>
              <w:autoSpaceDE w:val="0"/>
              <w:jc w:val="center"/>
              <w:textAlignment w:val="baseline"/>
            </w:pPr>
            <w:r w:rsidRPr="00227270">
              <w:rPr>
                <w:b/>
                <w:sz w:val="20"/>
                <w:szCs w:val="20"/>
              </w:rPr>
              <w:t>Semestr 5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70" w:rsidRDefault="0022727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godzin  </w:t>
            </w:r>
          </w:p>
          <w:p w:rsidR="00227270" w:rsidRDefault="00227270">
            <w:pPr>
              <w:overflowPunct w:val="0"/>
              <w:autoSpaceDE w:val="0"/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Semestr 6</w:t>
            </w:r>
          </w:p>
        </w:tc>
      </w:tr>
      <w:tr w:rsidR="00227270" w:rsidTr="00227270">
        <w:trPr>
          <w:trHeight w:val="311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270" w:rsidRDefault="00227270">
            <w:pPr>
              <w:overflowPunct w:val="0"/>
              <w:autoSpaceDE w:val="0"/>
              <w:spacing w:line="360" w:lineRule="auto"/>
              <w:textAlignment w:val="baseline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270" w:rsidRDefault="00C34879">
            <w:pPr>
              <w:overflowPunct w:val="0"/>
              <w:autoSpaceDE w:val="0"/>
              <w:snapToGrid w:val="0"/>
              <w:spacing w:line="360" w:lineRule="auto"/>
              <w:ind w:left="-108"/>
              <w:jc w:val="both"/>
              <w:textAlignment w:val="baseline"/>
            </w:pPr>
            <w:r>
              <w:rPr>
                <w:sz w:val="22"/>
                <w:szCs w:val="22"/>
              </w:rPr>
              <w:t>Zapoznanie się z</w:t>
            </w:r>
            <w:r w:rsidR="00AA2FD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strukturą</w:t>
            </w:r>
            <w:r w:rsidR="00227270">
              <w:rPr>
                <w:sz w:val="22"/>
                <w:szCs w:val="22"/>
              </w:rPr>
              <w:t xml:space="preserve"> i organizacją wybranego zakładu pracy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7270" w:rsidRPr="00227270" w:rsidRDefault="00C34879" w:rsidP="00227270">
            <w:pPr>
              <w:overflowPunct w:val="0"/>
              <w:autoSpaceDE w:val="0"/>
              <w:snapToGrid w:val="0"/>
              <w:spacing w:line="36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27270" w:rsidRPr="002272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70" w:rsidRDefault="0037584E">
            <w:pPr>
              <w:overflowPunct w:val="0"/>
              <w:autoSpaceDE w:val="0"/>
              <w:snapToGrid w:val="0"/>
              <w:spacing w:line="360" w:lineRule="auto"/>
              <w:ind w:left="-59"/>
              <w:jc w:val="center"/>
              <w:textAlignment w:val="baseline"/>
            </w:pPr>
            <w:r>
              <w:rPr>
                <w:b/>
                <w:sz w:val="20"/>
                <w:szCs w:val="20"/>
              </w:rPr>
              <w:t>2</w:t>
            </w:r>
            <w:r w:rsidR="00227270">
              <w:rPr>
                <w:b/>
                <w:sz w:val="20"/>
                <w:szCs w:val="20"/>
              </w:rPr>
              <w:t>0</w:t>
            </w:r>
          </w:p>
        </w:tc>
      </w:tr>
      <w:tr w:rsidR="00227270" w:rsidTr="00227270">
        <w:trPr>
          <w:trHeight w:val="388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270" w:rsidRDefault="00227270">
            <w:pPr>
              <w:overflowPunct w:val="0"/>
              <w:autoSpaceDE w:val="0"/>
              <w:spacing w:line="360" w:lineRule="auto"/>
              <w:textAlignment w:val="baseline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270" w:rsidRDefault="00227270">
            <w:pPr>
              <w:overflowPunct w:val="0"/>
              <w:autoSpaceDE w:val="0"/>
              <w:snapToGrid w:val="0"/>
              <w:spacing w:line="360" w:lineRule="auto"/>
              <w:ind w:left="-108"/>
              <w:jc w:val="both"/>
              <w:textAlignment w:val="baseline"/>
            </w:pPr>
            <w:r>
              <w:rPr>
                <w:sz w:val="22"/>
                <w:szCs w:val="22"/>
              </w:rPr>
              <w:t>Poznawanie obowiązującej dokumentacji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7270" w:rsidRPr="00227270" w:rsidRDefault="0037584E" w:rsidP="00227270">
            <w:pPr>
              <w:overflowPunct w:val="0"/>
              <w:autoSpaceDE w:val="0"/>
              <w:snapToGrid w:val="0"/>
              <w:spacing w:line="36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27270" w:rsidRPr="002272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70" w:rsidRDefault="0037584E">
            <w:pPr>
              <w:overflowPunct w:val="0"/>
              <w:autoSpaceDE w:val="0"/>
              <w:snapToGrid w:val="0"/>
              <w:spacing w:line="360" w:lineRule="auto"/>
              <w:ind w:left="-59"/>
              <w:jc w:val="center"/>
              <w:textAlignment w:val="baseline"/>
            </w:pPr>
            <w:r>
              <w:rPr>
                <w:b/>
                <w:sz w:val="20"/>
                <w:szCs w:val="20"/>
              </w:rPr>
              <w:t>4</w:t>
            </w:r>
            <w:r w:rsidR="00227270">
              <w:rPr>
                <w:b/>
                <w:sz w:val="20"/>
                <w:szCs w:val="20"/>
              </w:rPr>
              <w:t>0</w:t>
            </w:r>
          </w:p>
        </w:tc>
      </w:tr>
      <w:tr w:rsidR="00227270" w:rsidTr="00227270">
        <w:trPr>
          <w:trHeight w:val="422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270" w:rsidRDefault="00227270">
            <w:pPr>
              <w:overflowPunct w:val="0"/>
              <w:autoSpaceDE w:val="0"/>
              <w:spacing w:line="360" w:lineRule="auto"/>
              <w:textAlignment w:val="baseline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270" w:rsidRDefault="00227270">
            <w:pPr>
              <w:overflowPunct w:val="0"/>
              <w:autoSpaceDE w:val="0"/>
              <w:snapToGrid w:val="0"/>
              <w:spacing w:line="360" w:lineRule="auto"/>
              <w:ind w:left="-108"/>
              <w:jc w:val="both"/>
              <w:textAlignment w:val="baseline"/>
            </w:pPr>
            <w:r>
              <w:rPr>
                <w:sz w:val="22"/>
                <w:szCs w:val="22"/>
              </w:rPr>
              <w:t>Tłumaczenie tekstów obcojęzycznych na potrzeby zakładu pracy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7270" w:rsidRPr="00227270" w:rsidRDefault="0037584E" w:rsidP="00227270">
            <w:pPr>
              <w:overflowPunct w:val="0"/>
              <w:autoSpaceDE w:val="0"/>
              <w:snapToGrid w:val="0"/>
              <w:spacing w:line="36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17F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70" w:rsidRDefault="0037584E">
            <w:pPr>
              <w:overflowPunct w:val="0"/>
              <w:autoSpaceDE w:val="0"/>
              <w:snapToGrid w:val="0"/>
              <w:spacing w:line="360" w:lineRule="auto"/>
              <w:ind w:left="-59"/>
              <w:jc w:val="center"/>
              <w:textAlignment w:val="baseline"/>
            </w:pPr>
            <w:r>
              <w:rPr>
                <w:b/>
                <w:sz w:val="20"/>
                <w:szCs w:val="20"/>
              </w:rPr>
              <w:t>5</w:t>
            </w:r>
            <w:r w:rsidR="00227270">
              <w:rPr>
                <w:b/>
                <w:sz w:val="20"/>
                <w:szCs w:val="20"/>
              </w:rPr>
              <w:t>0</w:t>
            </w:r>
          </w:p>
        </w:tc>
      </w:tr>
      <w:tr w:rsidR="00227270" w:rsidTr="00227270">
        <w:trPr>
          <w:trHeight w:val="151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270" w:rsidRDefault="00227270">
            <w:pPr>
              <w:overflowPunct w:val="0"/>
              <w:autoSpaceDE w:val="0"/>
              <w:spacing w:line="360" w:lineRule="auto"/>
              <w:textAlignment w:val="baseline"/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270" w:rsidRDefault="00227270">
            <w:pPr>
              <w:overflowPunct w:val="0"/>
              <w:autoSpaceDE w:val="0"/>
              <w:snapToGrid w:val="0"/>
              <w:spacing w:line="360" w:lineRule="auto"/>
              <w:ind w:left="-108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Prowadzenie korespondencji w języku obcym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7270" w:rsidRPr="00227270" w:rsidRDefault="0037584E" w:rsidP="00227270">
            <w:pPr>
              <w:overflowPunct w:val="0"/>
              <w:autoSpaceDE w:val="0"/>
              <w:snapToGrid w:val="0"/>
              <w:spacing w:line="36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27270" w:rsidRPr="002272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70" w:rsidRDefault="0037584E">
            <w:pPr>
              <w:overflowPunct w:val="0"/>
              <w:autoSpaceDE w:val="0"/>
              <w:snapToGrid w:val="0"/>
              <w:spacing w:line="360" w:lineRule="auto"/>
              <w:ind w:left="-59"/>
              <w:jc w:val="center"/>
              <w:textAlignment w:val="baseline"/>
            </w:pPr>
            <w:r>
              <w:rPr>
                <w:b/>
                <w:sz w:val="20"/>
                <w:szCs w:val="20"/>
              </w:rPr>
              <w:t>6</w:t>
            </w:r>
            <w:r w:rsidR="00227270">
              <w:rPr>
                <w:b/>
                <w:sz w:val="20"/>
                <w:szCs w:val="20"/>
              </w:rPr>
              <w:t>0</w:t>
            </w:r>
          </w:p>
        </w:tc>
      </w:tr>
      <w:tr w:rsidR="00227270" w:rsidTr="00227270">
        <w:trPr>
          <w:trHeight w:val="151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270" w:rsidRDefault="00227270">
            <w:pPr>
              <w:overflowPunct w:val="0"/>
              <w:autoSpaceDE w:val="0"/>
              <w:spacing w:line="360" w:lineRule="auto"/>
              <w:textAlignment w:val="baseline"/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270" w:rsidRDefault="00AA2FD7" w:rsidP="00AA2FD7">
            <w:pPr>
              <w:overflowPunct w:val="0"/>
              <w:autoSpaceDE w:val="0"/>
              <w:snapToGrid w:val="0"/>
              <w:spacing w:line="360" w:lineRule="auto"/>
              <w:ind w:left="-108"/>
              <w:jc w:val="both"/>
              <w:textAlignment w:val="baseline"/>
            </w:pPr>
            <w:r>
              <w:rPr>
                <w:sz w:val="22"/>
                <w:szCs w:val="22"/>
              </w:rPr>
              <w:t>Utrzymywanie kontaktów</w:t>
            </w:r>
            <w:r w:rsidR="00227270">
              <w:rPr>
                <w:sz w:val="22"/>
                <w:szCs w:val="22"/>
              </w:rPr>
              <w:t xml:space="preserve"> telefoniczn</w:t>
            </w:r>
            <w:r>
              <w:rPr>
                <w:sz w:val="22"/>
                <w:szCs w:val="22"/>
              </w:rPr>
              <w:t>ych</w:t>
            </w:r>
            <w:r w:rsidR="00227270">
              <w:rPr>
                <w:sz w:val="22"/>
                <w:szCs w:val="22"/>
              </w:rPr>
              <w:t xml:space="preserve"> z obcojęzycznymi partnerami i/lub klientami</w:t>
            </w:r>
            <w:r w:rsidR="00C34879">
              <w:rPr>
                <w:sz w:val="22"/>
                <w:szCs w:val="22"/>
              </w:rPr>
              <w:t>, asystowanie podczas wizyt podmiotów zagranicznych, oprowadzanie delegacji lub wycieczek obcojęzycznych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7270" w:rsidRPr="00227270" w:rsidRDefault="0037584E" w:rsidP="00227270">
            <w:pPr>
              <w:overflowPunct w:val="0"/>
              <w:autoSpaceDE w:val="0"/>
              <w:snapToGrid w:val="0"/>
              <w:spacing w:line="36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27270" w:rsidRPr="002272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70" w:rsidRDefault="0037584E">
            <w:pPr>
              <w:overflowPunct w:val="0"/>
              <w:autoSpaceDE w:val="0"/>
              <w:snapToGrid w:val="0"/>
              <w:spacing w:line="360" w:lineRule="auto"/>
              <w:ind w:left="-59"/>
              <w:jc w:val="center"/>
              <w:textAlignment w:val="baseline"/>
            </w:pPr>
            <w:r>
              <w:rPr>
                <w:b/>
                <w:sz w:val="20"/>
                <w:szCs w:val="20"/>
              </w:rPr>
              <w:t>8</w:t>
            </w:r>
            <w:r w:rsidR="00227270">
              <w:rPr>
                <w:b/>
                <w:sz w:val="20"/>
                <w:szCs w:val="20"/>
              </w:rPr>
              <w:t>0</w:t>
            </w:r>
          </w:p>
        </w:tc>
      </w:tr>
      <w:tr w:rsidR="00227270" w:rsidTr="00227270">
        <w:trPr>
          <w:trHeight w:val="151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270" w:rsidRDefault="00A17F68">
            <w:pPr>
              <w:overflowPunct w:val="0"/>
              <w:autoSpaceDE w:val="0"/>
              <w:spacing w:line="360" w:lineRule="auto"/>
              <w:textAlignment w:val="baseline"/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2727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270" w:rsidRDefault="00227270" w:rsidP="00772F61">
            <w:pPr>
              <w:overflowPunct w:val="0"/>
              <w:autoSpaceDE w:val="0"/>
              <w:snapToGrid w:val="0"/>
              <w:spacing w:line="360" w:lineRule="auto"/>
              <w:ind w:left="-152" w:firstLine="142"/>
              <w:jc w:val="both"/>
              <w:textAlignment w:val="baseline"/>
            </w:pPr>
            <w:r>
              <w:rPr>
                <w:sz w:val="22"/>
                <w:szCs w:val="22"/>
              </w:rPr>
              <w:t>Asystowanie w archiwizacji dokumentów obcojęzycznych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7270" w:rsidRPr="00227270" w:rsidRDefault="0037584E" w:rsidP="00227270">
            <w:pPr>
              <w:overflowPunct w:val="0"/>
              <w:autoSpaceDE w:val="0"/>
              <w:snapToGrid w:val="0"/>
              <w:spacing w:line="36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27270" w:rsidRPr="002272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70" w:rsidRDefault="0037584E">
            <w:pPr>
              <w:overflowPunct w:val="0"/>
              <w:autoSpaceDE w:val="0"/>
              <w:snapToGrid w:val="0"/>
              <w:spacing w:line="360" w:lineRule="auto"/>
              <w:jc w:val="center"/>
              <w:textAlignment w:val="baseline"/>
            </w:pPr>
            <w:r>
              <w:rPr>
                <w:b/>
                <w:sz w:val="20"/>
                <w:szCs w:val="20"/>
              </w:rPr>
              <w:t>4</w:t>
            </w:r>
            <w:r w:rsidR="00227270">
              <w:rPr>
                <w:b/>
                <w:sz w:val="20"/>
                <w:szCs w:val="20"/>
              </w:rPr>
              <w:t>0</w:t>
            </w:r>
          </w:p>
        </w:tc>
      </w:tr>
      <w:tr w:rsidR="00227270" w:rsidTr="00227270">
        <w:trPr>
          <w:trHeight w:val="151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270" w:rsidRDefault="00A17F68">
            <w:pPr>
              <w:overflowPunct w:val="0"/>
              <w:autoSpaceDE w:val="0"/>
              <w:spacing w:line="360" w:lineRule="auto"/>
              <w:textAlignment w:val="baseline"/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2727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270" w:rsidRDefault="00227270">
            <w:pPr>
              <w:overflowPunct w:val="0"/>
              <w:autoSpaceDE w:val="0"/>
              <w:snapToGrid w:val="0"/>
              <w:spacing w:line="360" w:lineRule="auto"/>
              <w:ind w:left="-108"/>
              <w:jc w:val="both"/>
              <w:textAlignment w:val="baseline"/>
            </w:pPr>
            <w:r>
              <w:rPr>
                <w:sz w:val="22"/>
                <w:szCs w:val="22"/>
              </w:rPr>
              <w:t>Redakcja tekstów obcojęzycznych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7270" w:rsidRPr="00227270" w:rsidRDefault="0037584E" w:rsidP="00227270">
            <w:pPr>
              <w:overflowPunct w:val="0"/>
              <w:autoSpaceDE w:val="0"/>
              <w:snapToGrid w:val="0"/>
              <w:spacing w:line="36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27270" w:rsidRPr="002272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70" w:rsidRDefault="0037584E">
            <w:pPr>
              <w:overflowPunct w:val="0"/>
              <w:autoSpaceDE w:val="0"/>
              <w:snapToGrid w:val="0"/>
              <w:spacing w:line="360" w:lineRule="auto"/>
              <w:ind w:left="-59"/>
              <w:jc w:val="center"/>
              <w:textAlignment w:val="baseline"/>
            </w:pPr>
            <w:r>
              <w:rPr>
                <w:b/>
                <w:sz w:val="20"/>
                <w:szCs w:val="20"/>
              </w:rPr>
              <w:t>7</w:t>
            </w:r>
            <w:r w:rsidR="00227270">
              <w:rPr>
                <w:b/>
                <w:sz w:val="20"/>
                <w:szCs w:val="20"/>
              </w:rPr>
              <w:t>0</w:t>
            </w:r>
          </w:p>
        </w:tc>
      </w:tr>
      <w:tr w:rsidR="00227270" w:rsidTr="00227270">
        <w:trPr>
          <w:trHeight w:val="530"/>
        </w:trPr>
        <w:tc>
          <w:tcPr>
            <w:tcW w:w="77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270" w:rsidRDefault="00227270">
            <w:pPr>
              <w:overflowPunct w:val="0"/>
              <w:autoSpaceDE w:val="0"/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Suma godzin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7270" w:rsidRPr="00227270" w:rsidRDefault="0037584E" w:rsidP="00227270">
            <w:pPr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70" w:rsidRDefault="0037584E">
            <w:pPr>
              <w:overflowPunct w:val="0"/>
              <w:autoSpaceDE w:val="0"/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</w:tr>
      <w:tr w:rsidR="002C027C" w:rsidTr="006B299C">
        <w:trPr>
          <w:trHeight w:val="302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027C" w:rsidRDefault="002C027C">
            <w:pPr>
              <w:spacing w:before="60" w:after="60"/>
              <w:jc w:val="center"/>
            </w:pPr>
            <w:r>
              <w:rPr>
                <w:b/>
                <w:bCs/>
              </w:rPr>
              <w:t>VI Narzędzia dydaktyczne</w:t>
            </w:r>
          </w:p>
        </w:tc>
      </w:tr>
      <w:tr w:rsidR="002C027C" w:rsidTr="006B299C">
        <w:trPr>
          <w:trHeight w:val="174"/>
        </w:trPr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27C" w:rsidRDefault="002C027C">
            <w:pPr>
              <w:spacing w:before="60" w:after="60"/>
            </w:pPr>
            <w:r>
              <w:rPr>
                <w:b/>
                <w:bCs/>
              </w:rPr>
              <w:t>1.</w:t>
            </w:r>
          </w:p>
        </w:tc>
        <w:tc>
          <w:tcPr>
            <w:tcW w:w="8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7C" w:rsidRDefault="002C027C">
            <w:pPr>
              <w:snapToGrid w:val="0"/>
              <w:spacing w:before="60" w:after="60"/>
            </w:pPr>
            <w:r>
              <w:rPr>
                <w:bCs/>
              </w:rPr>
              <w:t xml:space="preserve">Elementy wyposażenia biurowego dostępne w danym zakładzie pracy: komputer, drukarka/skaner, faks, telefon, dyktafon. </w:t>
            </w:r>
          </w:p>
        </w:tc>
      </w:tr>
      <w:tr w:rsidR="002C027C" w:rsidTr="006B299C">
        <w:trPr>
          <w:trHeight w:val="168"/>
        </w:trPr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27C" w:rsidRDefault="002C027C">
            <w:pPr>
              <w:spacing w:before="60" w:after="60"/>
            </w:pPr>
            <w:r>
              <w:rPr>
                <w:b/>
                <w:bCs/>
              </w:rPr>
              <w:t>2.</w:t>
            </w:r>
          </w:p>
        </w:tc>
        <w:tc>
          <w:tcPr>
            <w:tcW w:w="8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7C" w:rsidRDefault="002C027C">
            <w:pPr>
              <w:snapToGrid w:val="0"/>
              <w:spacing w:before="60" w:after="60"/>
            </w:pPr>
            <w:r>
              <w:rPr>
                <w:bCs/>
              </w:rPr>
              <w:t>Słowniki, słowniki specjalistyczne, słowniki branżowe, instrukcje, encyklopedie tematyczne, słowniki obrazkowe, regulaminy, leksykony.</w:t>
            </w:r>
          </w:p>
        </w:tc>
      </w:tr>
      <w:tr w:rsidR="002C027C" w:rsidTr="006B299C">
        <w:trPr>
          <w:trHeight w:val="302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027C" w:rsidRDefault="002C027C">
            <w:pPr>
              <w:spacing w:before="60" w:after="60"/>
              <w:jc w:val="center"/>
            </w:pPr>
            <w:r>
              <w:rPr>
                <w:b/>
                <w:bCs/>
              </w:rPr>
              <w:t>VII Metody dydaktyczne</w:t>
            </w:r>
          </w:p>
        </w:tc>
      </w:tr>
      <w:tr w:rsidR="002C027C" w:rsidTr="006B299C">
        <w:trPr>
          <w:trHeight w:val="174"/>
        </w:trPr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27C" w:rsidRDefault="002C027C">
            <w:pPr>
              <w:spacing w:before="60" w:after="60"/>
            </w:pPr>
            <w:r>
              <w:rPr>
                <w:b/>
              </w:rPr>
              <w:t>1.</w:t>
            </w:r>
          </w:p>
        </w:tc>
        <w:tc>
          <w:tcPr>
            <w:tcW w:w="89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7C" w:rsidRDefault="002C027C">
            <w:pPr>
              <w:spacing w:before="60" w:after="60"/>
            </w:pPr>
            <w:r>
              <w:t>Metody podające: objaśnienie, opis.</w:t>
            </w:r>
          </w:p>
        </w:tc>
      </w:tr>
      <w:tr w:rsidR="002C027C" w:rsidTr="006B299C">
        <w:trPr>
          <w:trHeight w:val="174"/>
        </w:trPr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27C" w:rsidRDefault="002C027C">
            <w:pPr>
              <w:spacing w:before="60" w:after="60"/>
            </w:pPr>
            <w:r>
              <w:rPr>
                <w:b/>
              </w:rPr>
              <w:t>2.</w:t>
            </w:r>
          </w:p>
        </w:tc>
        <w:tc>
          <w:tcPr>
            <w:tcW w:w="89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7C" w:rsidRDefault="002C027C">
            <w:pPr>
              <w:spacing w:before="60" w:after="60"/>
            </w:pPr>
            <w:r>
              <w:t xml:space="preserve">Metody problemowe aktywizujące: metoda </w:t>
            </w:r>
            <w:r w:rsidR="00227270">
              <w:t>sytuacyjna, dyskusja, burza mózgów</w:t>
            </w:r>
            <w:r>
              <w:t xml:space="preserve">. </w:t>
            </w:r>
          </w:p>
        </w:tc>
      </w:tr>
      <w:tr w:rsidR="002C027C" w:rsidTr="006B299C">
        <w:trPr>
          <w:trHeight w:val="174"/>
        </w:trPr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27C" w:rsidRDefault="002C027C">
            <w:pPr>
              <w:spacing w:before="60" w:after="60"/>
            </w:pPr>
            <w:r>
              <w:rPr>
                <w:b/>
              </w:rPr>
              <w:t>3.</w:t>
            </w:r>
          </w:p>
        </w:tc>
        <w:tc>
          <w:tcPr>
            <w:tcW w:w="89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7C" w:rsidRDefault="002C027C">
            <w:pPr>
              <w:spacing w:before="60" w:after="60"/>
            </w:pPr>
            <w:r>
              <w:t xml:space="preserve">Metody praktyczne: ćwiczenia przedmiotowe (praca z klientem/partnerem). </w:t>
            </w:r>
          </w:p>
        </w:tc>
      </w:tr>
      <w:tr w:rsidR="002C027C" w:rsidTr="006B299C">
        <w:trPr>
          <w:trHeight w:val="302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027C" w:rsidRDefault="002C027C">
            <w:pPr>
              <w:spacing w:before="60" w:after="60"/>
              <w:jc w:val="center"/>
            </w:pPr>
            <w:r>
              <w:rPr>
                <w:b/>
                <w:bCs/>
                <w:color w:val="000000"/>
              </w:rPr>
              <w:t>VIII Sposoby oceny (F – formująca, P – podsumowująca)</w:t>
            </w:r>
          </w:p>
        </w:tc>
      </w:tr>
      <w:tr w:rsidR="002C027C" w:rsidTr="006B299C">
        <w:trPr>
          <w:trHeight w:val="302"/>
        </w:trPr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27C" w:rsidRDefault="002C027C">
            <w:pPr>
              <w:snapToGrid w:val="0"/>
            </w:pPr>
            <w:r>
              <w:rPr>
                <w:b/>
                <w:color w:val="000000"/>
              </w:rPr>
              <w:t>P1.</w:t>
            </w:r>
          </w:p>
        </w:tc>
        <w:tc>
          <w:tcPr>
            <w:tcW w:w="8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D1C" w:rsidRPr="00FA6D1C" w:rsidRDefault="00FA6D1C" w:rsidP="00FA6D1C">
            <w:pPr>
              <w:snapToGrid w:val="0"/>
              <w:rPr>
                <w:color w:val="000000"/>
              </w:rPr>
            </w:pPr>
            <w:r w:rsidRPr="00FA6D1C">
              <w:rPr>
                <w:color w:val="000000"/>
              </w:rPr>
              <w:t xml:space="preserve">Semestr 5 </w:t>
            </w:r>
          </w:p>
          <w:p w:rsidR="00FA6D1C" w:rsidRPr="00FA6D1C" w:rsidRDefault="00FA6D1C" w:rsidP="00FA6D1C">
            <w:pPr>
              <w:snapToGrid w:val="0"/>
              <w:rPr>
                <w:color w:val="000000"/>
              </w:rPr>
            </w:pPr>
            <w:r w:rsidRPr="00FA6D1C">
              <w:rPr>
                <w:color w:val="000000"/>
              </w:rPr>
              <w:t xml:space="preserve">Prowadzenie dziennika praktyk. </w:t>
            </w:r>
          </w:p>
          <w:p w:rsidR="00FA6D1C" w:rsidRPr="00FA6D1C" w:rsidRDefault="00FA6D1C" w:rsidP="00FA6D1C">
            <w:pPr>
              <w:snapToGrid w:val="0"/>
              <w:rPr>
                <w:color w:val="000000"/>
              </w:rPr>
            </w:pPr>
            <w:r w:rsidRPr="00FA6D1C">
              <w:rPr>
                <w:color w:val="000000"/>
              </w:rPr>
              <w:t>Ocena opiekuna z ramienia zakładu w dzienniczku praktyk.</w:t>
            </w:r>
          </w:p>
          <w:p w:rsidR="00FA6D1C" w:rsidRPr="00FA6D1C" w:rsidRDefault="00FA6D1C" w:rsidP="00FA6D1C">
            <w:pPr>
              <w:snapToGrid w:val="0"/>
              <w:rPr>
                <w:color w:val="000000"/>
              </w:rPr>
            </w:pPr>
            <w:r w:rsidRPr="00FA6D1C">
              <w:rPr>
                <w:color w:val="000000"/>
              </w:rPr>
              <w:t xml:space="preserve">Wykonanie analizy SWOT firmy, w której odbywa się praktyka. </w:t>
            </w:r>
          </w:p>
          <w:p w:rsidR="00FA6D1C" w:rsidRPr="00FA6D1C" w:rsidRDefault="00FA6D1C" w:rsidP="00FA6D1C">
            <w:pPr>
              <w:snapToGrid w:val="0"/>
              <w:rPr>
                <w:color w:val="000000"/>
              </w:rPr>
            </w:pPr>
            <w:r w:rsidRPr="00FA6D1C">
              <w:rPr>
                <w:color w:val="000000"/>
              </w:rPr>
              <w:t>Student przygotowuje analizę w języku angielskim i dołącza do dzienniczka praktyk.  Analiza może być przygotowana we współpracy z opiekunem i innymi praktykantami oraz osobami zatrudnionymi w danej placówce i powinna  zawierć min. 3 elementy w każdej kategorii.</w:t>
            </w:r>
          </w:p>
          <w:p w:rsidR="00FA6D1C" w:rsidRDefault="00FA6D1C" w:rsidP="00FA6D1C">
            <w:pPr>
              <w:snapToGrid w:val="0"/>
              <w:rPr>
                <w:color w:val="000000"/>
              </w:rPr>
            </w:pPr>
            <w:r w:rsidRPr="00FA6D1C">
              <w:rPr>
                <w:color w:val="000000"/>
              </w:rPr>
              <w:t>Ocena podsumowująca jest wystawiana przez opiekuna praktyk z ramienia uczelni na podstawie analizy SWOT, systematycznego wypełniania dziennika praktyk, opinii końcowej opiekuna praktyk z ramienia zakładu oraz kontroli praktyk.</w:t>
            </w:r>
          </w:p>
          <w:p w:rsidR="00FA6D1C" w:rsidRDefault="00FA6D1C">
            <w:pPr>
              <w:snapToGrid w:val="0"/>
              <w:rPr>
                <w:color w:val="000000"/>
              </w:rPr>
            </w:pPr>
          </w:p>
          <w:p w:rsidR="00FA6D1C" w:rsidRDefault="00793369" w:rsidP="00793369">
            <w:pPr>
              <w:snapToGrid w:val="0"/>
              <w:rPr>
                <w:color w:val="000000"/>
              </w:rPr>
            </w:pPr>
            <w:r w:rsidRPr="00DC0C70">
              <w:rPr>
                <w:color w:val="000000"/>
              </w:rPr>
              <w:t xml:space="preserve">Semestr 6 </w:t>
            </w:r>
          </w:p>
          <w:p w:rsidR="00FA6D1C" w:rsidRPr="00FA6D1C" w:rsidRDefault="00FA6D1C" w:rsidP="00FA6D1C">
            <w:pPr>
              <w:snapToGrid w:val="0"/>
              <w:rPr>
                <w:color w:val="000000"/>
              </w:rPr>
            </w:pPr>
            <w:r w:rsidRPr="00FA6D1C">
              <w:rPr>
                <w:color w:val="000000"/>
              </w:rPr>
              <w:t xml:space="preserve">Prowadzenie dziennika praktyk. </w:t>
            </w:r>
          </w:p>
          <w:p w:rsidR="00FA6D1C" w:rsidRPr="00FA6D1C" w:rsidRDefault="00FA6D1C" w:rsidP="00FA6D1C">
            <w:pPr>
              <w:snapToGrid w:val="0"/>
              <w:rPr>
                <w:color w:val="000000"/>
              </w:rPr>
            </w:pPr>
            <w:r w:rsidRPr="00FA6D1C">
              <w:rPr>
                <w:color w:val="000000"/>
              </w:rPr>
              <w:t xml:space="preserve">Ocena opiekun z ramienia zakładu w dzienniczku praktyk. </w:t>
            </w:r>
          </w:p>
          <w:p w:rsidR="00FA6D1C" w:rsidRPr="00FA6D1C" w:rsidRDefault="00FA6D1C" w:rsidP="00FA6D1C">
            <w:pPr>
              <w:snapToGrid w:val="0"/>
              <w:rPr>
                <w:color w:val="000000"/>
              </w:rPr>
            </w:pPr>
            <w:r w:rsidRPr="00FA6D1C">
              <w:rPr>
                <w:color w:val="000000"/>
              </w:rPr>
              <w:lastRenderedPageBreak/>
              <w:t xml:space="preserve">Przedłożenie próbek tłumaczeń wykonywanych podczas praktyki (min. 1800 znaków ze spacjami) opisanych jako „tekst wyjściowy” i „tekst przetłumaczony” i </w:t>
            </w:r>
            <w:r>
              <w:rPr>
                <w:color w:val="000000"/>
              </w:rPr>
              <w:t>z podaną ilością znaków. P</w:t>
            </w:r>
            <w:r w:rsidRPr="00FA6D1C">
              <w:rPr>
                <w:color w:val="000000"/>
              </w:rPr>
              <w:t xml:space="preserve">róbkę tłumaczeniową student przygotowuje samodzielnie. </w:t>
            </w:r>
          </w:p>
          <w:p w:rsidR="00793369" w:rsidRPr="001157EC" w:rsidRDefault="00FA6D1C" w:rsidP="00FB6800">
            <w:pPr>
              <w:snapToGrid w:val="0"/>
              <w:rPr>
                <w:color w:val="000000"/>
              </w:rPr>
            </w:pPr>
            <w:r w:rsidRPr="00FA6D1C">
              <w:rPr>
                <w:color w:val="000000"/>
              </w:rPr>
              <w:t>Ocena podsumowująca jest wystawiana przez opiekuna praktyk z ramienia uczelni na podstawie próbek tłumaczeń systematycznego wypełniania dziennika praktyk, opinii końcowej opiekuna praktyk z ramienia zakładu oraz kontroli praktyk.</w:t>
            </w:r>
          </w:p>
        </w:tc>
      </w:tr>
      <w:tr w:rsidR="002C027C" w:rsidTr="006B299C">
        <w:trPr>
          <w:trHeight w:val="302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027C" w:rsidRDefault="002C027C">
            <w:pPr>
              <w:spacing w:before="60" w:after="60"/>
              <w:jc w:val="center"/>
            </w:pPr>
            <w:r>
              <w:rPr>
                <w:b/>
                <w:bCs/>
                <w:color w:val="000000"/>
              </w:rPr>
              <w:lastRenderedPageBreak/>
              <w:t>IX Obciążenie pracą studenta</w:t>
            </w:r>
          </w:p>
        </w:tc>
      </w:tr>
      <w:tr w:rsidR="002C027C" w:rsidTr="006B299C">
        <w:trPr>
          <w:trHeight w:val="183"/>
        </w:trPr>
        <w:tc>
          <w:tcPr>
            <w:tcW w:w="7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ind w:firstLine="37"/>
              <w:jc w:val="center"/>
            </w:pPr>
            <w:r>
              <w:rPr>
                <w:b/>
                <w:bCs/>
              </w:rPr>
              <w:t>Forma aktywności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ind w:firstLine="37"/>
              <w:jc w:val="center"/>
            </w:pPr>
            <w:r>
              <w:rPr>
                <w:b/>
                <w:bCs/>
              </w:rPr>
              <w:t>Łączna i średnia liczba godzin na zrealizowanie aktywności</w:t>
            </w:r>
          </w:p>
        </w:tc>
      </w:tr>
      <w:tr w:rsidR="002C027C" w:rsidTr="006B299C">
        <w:trPr>
          <w:trHeight w:val="177"/>
        </w:trPr>
        <w:tc>
          <w:tcPr>
            <w:tcW w:w="7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snapToGrid w:val="0"/>
              <w:ind w:firstLine="360"/>
              <w:jc w:val="center"/>
              <w:rPr>
                <w:b/>
                <w:bCs/>
                <w:sz w:val="20"/>
                <w:szCs w:val="20"/>
              </w:rPr>
            </w:pPr>
          </w:p>
          <w:p w:rsidR="002C027C" w:rsidRDefault="002C027C">
            <w:pPr>
              <w:ind w:firstLine="360"/>
              <w:jc w:val="center"/>
            </w:pPr>
            <w:r>
              <w:rPr>
                <w:b/>
              </w:rPr>
              <w:t>Forma aktywności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27C" w:rsidRDefault="002C027C">
            <w:pPr>
              <w:snapToGrid w:val="0"/>
              <w:ind w:firstLine="37"/>
              <w:jc w:val="center"/>
            </w:pPr>
            <w:r>
              <w:rPr>
                <w:b/>
              </w:rPr>
              <w:t>Średnia liczba godzin na zrealizowanie aktywności</w:t>
            </w:r>
          </w:p>
        </w:tc>
      </w:tr>
      <w:tr w:rsidR="000959C3" w:rsidTr="006B299C">
        <w:trPr>
          <w:trHeight w:val="177"/>
        </w:trPr>
        <w:tc>
          <w:tcPr>
            <w:tcW w:w="7072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spacing w:line="360" w:lineRule="auto"/>
              <w:ind w:firstLine="41"/>
            </w:pPr>
            <w:r>
              <w:t>Godziny kontaktowe z opiekunem praktyk</w:t>
            </w:r>
          </w:p>
        </w:tc>
        <w:tc>
          <w:tcPr>
            <w:tcW w:w="31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C3" w:rsidRDefault="00EC1D4E" w:rsidP="000959C3">
            <w:pPr>
              <w:snapToGrid w:val="0"/>
              <w:spacing w:line="360" w:lineRule="auto"/>
              <w:ind w:firstLine="360"/>
              <w:jc w:val="center"/>
            </w:pPr>
            <w:r>
              <w:t>150</w:t>
            </w:r>
          </w:p>
        </w:tc>
      </w:tr>
      <w:tr w:rsidR="000959C3" w:rsidTr="006B299C">
        <w:trPr>
          <w:trHeight w:val="177"/>
        </w:trPr>
        <w:tc>
          <w:tcPr>
            <w:tcW w:w="7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spacing w:line="360" w:lineRule="auto"/>
              <w:ind w:firstLine="41"/>
            </w:pPr>
            <w:r>
              <w:t>Godziny kontaktowe z opiekunem z ramienia zakładu pracy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C3" w:rsidRDefault="0037584E" w:rsidP="000959C3">
            <w:pPr>
              <w:snapToGrid w:val="0"/>
              <w:spacing w:line="360" w:lineRule="auto"/>
              <w:ind w:firstLine="360"/>
              <w:jc w:val="center"/>
            </w:pPr>
            <w:r>
              <w:t>720</w:t>
            </w:r>
          </w:p>
        </w:tc>
      </w:tr>
      <w:tr w:rsidR="000959C3" w:rsidTr="006B299C">
        <w:trPr>
          <w:trHeight w:val="177"/>
        </w:trPr>
        <w:tc>
          <w:tcPr>
            <w:tcW w:w="7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spacing w:line="360" w:lineRule="auto"/>
              <w:ind w:firstLine="41"/>
            </w:pPr>
            <w:r>
              <w:t>Przygotowanie się do praktyk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C3" w:rsidRDefault="00DE008D" w:rsidP="000959C3">
            <w:pPr>
              <w:snapToGrid w:val="0"/>
              <w:spacing w:line="360" w:lineRule="auto"/>
              <w:ind w:firstLine="360"/>
              <w:jc w:val="center"/>
            </w:pPr>
            <w:r>
              <w:t>70</w:t>
            </w:r>
          </w:p>
        </w:tc>
      </w:tr>
      <w:tr w:rsidR="000959C3" w:rsidTr="006B299C">
        <w:trPr>
          <w:trHeight w:val="177"/>
        </w:trPr>
        <w:tc>
          <w:tcPr>
            <w:tcW w:w="7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spacing w:line="360" w:lineRule="auto"/>
              <w:ind w:firstLine="41"/>
              <w:jc w:val="center"/>
            </w:pPr>
            <w:r>
              <w:t>SUMA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C3" w:rsidRDefault="00EC1D4E" w:rsidP="000959C3">
            <w:pPr>
              <w:snapToGrid w:val="0"/>
              <w:spacing w:line="360" w:lineRule="auto"/>
              <w:ind w:firstLine="360"/>
              <w:jc w:val="center"/>
            </w:pPr>
            <w:r>
              <w:t>940</w:t>
            </w:r>
          </w:p>
        </w:tc>
      </w:tr>
      <w:tr w:rsidR="000959C3" w:rsidTr="006B299C">
        <w:trPr>
          <w:trHeight w:val="177"/>
        </w:trPr>
        <w:tc>
          <w:tcPr>
            <w:tcW w:w="7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ind w:firstLine="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SUMARYCZNA LICZBA PUNKTÓW ECTS DLA PRZEDMIOTU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C3" w:rsidRDefault="0037584E" w:rsidP="000959C3">
            <w:pPr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0959C3" w:rsidTr="006B299C">
        <w:trPr>
          <w:trHeight w:val="302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59C3" w:rsidRDefault="000959C3" w:rsidP="000959C3">
            <w:pPr>
              <w:tabs>
                <w:tab w:val="left" w:pos="635"/>
              </w:tabs>
              <w:overflowPunct w:val="0"/>
              <w:autoSpaceDE w:val="0"/>
              <w:spacing w:before="60" w:after="60"/>
              <w:ind w:left="-142"/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X Literatura</w:t>
            </w:r>
            <w:r>
              <w:rPr>
                <w:b/>
                <w:bCs/>
              </w:rPr>
              <w:t xml:space="preserve"> podstawowa i uzupełniająca</w:t>
            </w:r>
          </w:p>
        </w:tc>
      </w:tr>
      <w:tr w:rsidR="000959C3" w:rsidRPr="001270BD" w:rsidTr="006B299C">
        <w:trPr>
          <w:trHeight w:val="302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</w:pPr>
            <w:r>
              <w:rPr>
                <w:b/>
              </w:rPr>
              <w:t>Literatura podstawowa:</w:t>
            </w:r>
          </w:p>
          <w:p w:rsidR="000959C3" w:rsidRDefault="000959C3" w:rsidP="000959C3">
            <w:pPr>
              <w:numPr>
                <w:ilvl w:val="0"/>
                <w:numId w:val="1"/>
              </w:numPr>
            </w:pPr>
            <w:r>
              <w:rPr>
                <w:lang w:val="en-GB"/>
              </w:rPr>
              <w:t xml:space="preserve">Taylor Shirley. </w:t>
            </w:r>
            <w:r>
              <w:rPr>
                <w:i/>
                <w:lang w:val="en-GB"/>
              </w:rPr>
              <w:t>Model Business Letters, E-mails</w:t>
            </w:r>
            <w:r>
              <w:rPr>
                <w:lang w:val="en-GB"/>
              </w:rPr>
              <w:t>. London:  2004.</w:t>
            </w:r>
          </w:p>
          <w:p w:rsidR="000959C3" w:rsidRDefault="000959C3" w:rsidP="000959C3">
            <w:pPr>
              <w:numPr>
                <w:ilvl w:val="0"/>
                <w:numId w:val="1"/>
              </w:numPr>
            </w:pPr>
            <w:r>
              <w:rPr>
                <w:lang w:val="en-GB"/>
              </w:rPr>
              <w:t xml:space="preserve">Macpherson Robin. </w:t>
            </w:r>
            <w:r>
              <w:rPr>
                <w:i/>
                <w:lang w:val="en-GB"/>
              </w:rPr>
              <w:t>English for Writers and Translators</w:t>
            </w:r>
            <w:r>
              <w:rPr>
                <w:lang w:val="en-GB"/>
              </w:rPr>
              <w:t>. Warszawa: 2006.</w:t>
            </w:r>
          </w:p>
          <w:p w:rsidR="000959C3" w:rsidRDefault="000959C3" w:rsidP="000959C3">
            <w:pPr>
              <w:numPr>
                <w:ilvl w:val="0"/>
                <w:numId w:val="1"/>
              </w:numPr>
            </w:pPr>
            <w:r>
              <w:rPr>
                <w:lang w:val="en-GB"/>
              </w:rPr>
              <w:t xml:space="preserve">Kozierkiewicz Roman. </w:t>
            </w:r>
            <w:r>
              <w:rPr>
                <w:i/>
                <w:lang w:val="en-GB"/>
              </w:rPr>
              <w:t>First Steps in Financial English</w:t>
            </w:r>
            <w:r>
              <w:rPr>
                <w:lang w:val="en-GB"/>
              </w:rPr>
              <w:t>. Warszawa: 2009.</w:t>
            </w:r>
          </w:p>
          <w:p w:rsidR="000959C3" w:rsidRDefault="000959C3" w:rsidP="000959C3">
            <w:pPr>
              <w:numPr>
                <w:ilvl w:val="0"/>
                <w:numId w:val="1"/>
              </w:numPr>
            </w:pPr>
            <w:proofErr w:type="spellStart"/>
            <w:r>
              <w:rPr>
                <w:lang w:val="en-GB"/>
              </w:rPr>
              <w:t>Korzeniowska</w:t>
            </w:r>
            <w:proofErr w:type="spellEnd"/>
            <w:r>
              <w:rPr>
                <w:lang w:val="en-GB"/>
              </w:rPr>
              <w:t xml:space="preserve"> Aniela, </w:t>
            </w:r>
            <w:proofErr w:type="spellStart"/>
            <w:r>
              <w:rPr>
                <w:lang w:val="en-GB"/>
              </w:rPr>
              <w:t>Kuhiwczak</w:t>
            </w:r>
            <w:proofErr w:type="spellEnd"/>
            <w:r>
              <w:rPr>
                <w:lang w:val="en-GB"/>
              </w:rPr>
              <w:t xml:space="preserve"> Piotr. </w:t>
            </w:r>
            <w:r>
              <w:rPr>
                <w:i/>
                <w:lang w:val="en-GB"/>
              </w:rPr>
              <w:t>Successful Polish-English Translation</w:t>
            </w:r>
            <w:r>
              <w:rPr>
                <w:lang w:val="en-GB"/>
              </w:rPr>
              <w:t>. Warszawa: 2006.</w:t>
            </w:r>
          </w:p>
          <w:p w:rsidR="000959C3" w:rsidRDefault="000959C3" w:rsidP="000959C3">
            <w:pPr>
              <w:numPr>
                <w:ilvl w:val="0"/>
                <w:numId w:val="1"/>
              </w:numPr>
            </w:pPr>
            <w:r>
              <w:t xml:space="preserve">Smith Philip. </w:t>
            </w:r>
            <w:r>
              <w:rPr>
                <w:i/>
              </w:rPr>
              <w:t>Słownik Polsko-Angielski</w:t>
            </w:r>
            <w:r>
              <w:t xml:space="preserve">. </w:t>
            </w:r>
            <w:r>
              <w:rPr>
                <w:lang w:val="en-GB"/>
              </w:rPr>
              <w:t>Warszawa 2005.</w:t>
            </w:r>
          </w:p>
          <w:p w:rsidR="000959C3" w:rsidRPr="001270BD" w:rsidRDefault="000959C3" w:rsidP="000959C3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Bly Robert W., Kelly Regina Ann. </w:t>
            </w:r>
            <w:r>
              <w:rPr>
                <w:i/>
                <w:lang w:val="en-GB"/>
              </w:rPr>
              <w:t>The Encyclopedia of Business Letters</w:t>
            </w:r>
            <w:r>
              <w:rPr>
                <w:lang w:val="en-GB"/>
              </w:rPr>
              <w:t xml:space="preserve">, Washington: 2009.  </w:t>
            </w:r>
          </w:p>
          <w:p w:rsidR="003D2D62" w:rsidRDefault="003D2D62" w:rsidP="000959C3">
            <w:pPr>
              <w:rPr>
                <w:b/>
                <w:bCs/>
                <w:lang w:val="en-GB"/>
              </w:rPr>
            </w:pPr>
          </w:p>
          <w:p w:rsidR="000959C3" w:rsidRDefault="000959C3" w:rsidP="000959C3">
            <w:r w:rsidRPr="0037584E">
              <w:rPr>
                <w:b/>
                <w:bCs/>
              </w:rPr>
              <w:t>Literatura uzupełniająca:</w:t>
            </w:r>
          </w:p>
          <w:p w:rsidR="000959C3" w:rsidRPr="001270BD" w:rsidRDefault="000959C3" w:rsidP="000959C3">
            <w:pPr>
              <w:snapToGrid w:val="0"/>
              <w:spacing w:before="60" w:after="60"/>
            </w:pPr>
            <w:r w:rsidRPr="001270BD">
              <w:rPr>
                <w:bCs/>
              </w:rPr>
              <w:t>Słowniki, słowniki specjalistyczne, słowniki branżowe, instrukcje, encyklopedie tematyczne, słowniki obrazkowe, regulaminy, leksykony dostępne u pracodawcy i w zbiorach BiCIN KPSW.</w:t>
            </w:r>
          </w:p>
        </w:tc>
      </w:tr>
      <w:tr w:rsidR="000959C3" w:rsidTr="006B299C">
        <w:trPr>
          <w:trHeight w:val="302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959C3" w:rsidRDefault="000959C3" w:rsidP="000959C3">
            <w:pPr>
              <w:tabs>
                <w:tab w:val="left" w:pos="635"/>
              </w:tabs>
              <w:overflowPunct w:val="0"/>
              <w:autoSpaceDE w:val="0"/>
              <w:spacing w:before="60" w:after="60"/>
              <w:ind w:left="-142"/>
              <w:jc w:val="center"/>
              <w:textAlignment w:val="baseline"/>
            </w:pPr>
            <w:r w:rsidRPr="001270BD">
              <w:rPr>
                <w:b/>
                <w:bCs/>
                <w:sz w:val="20"/>
                <w:szCs w:val="20"/>
              </w:rPr>
              <w:t>XI  TABLICA POWIĄZAŃ EFEKTÓW PRZEDM</w:t>
            </w:r>
            <w:r>
              <w:rPr>
                <w:b/>
                <w:bCs/>
                <w:sz w:val="20"/>
                <w:szCs w:val="20"/>
              </w:rPr>
              <w:t>IOTOWYCH I KIERUNKOWYCH Z CELAMI PRZEDMIOTU W ODNIESIENIU DO METOD ICH WERYFIKACJI</w:t>
            </w:r>
          </w:p>
        </w:tc>
      </w:tr>
      <w:tr w:rsidR="000959C3" w:rsidTr="006B299C">
        <w:trPr>
          <w:trHeight w:val="302"/>
        </w:trPr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59C3" w:rsidRDefault="0078563C" w:rsidP="000959C3">
            <w:pPr>
              <w:tabs>
                <w:tab w:val="left" w:pos="635"/>
              </w:tabs>
              <w:overflowPunct w:val="0"/>
              <w:autoSpaceDE w:val="0"/>
              <w:spacing w:before="60" w:after="60"/>
              <w:ind w:left="-142"/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Efekty uczenia się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59C3" w:rsidRDefault="000959C3" w:rsidP="000959C3">
            <w:pPr>
              <w:tabs>
                <w:tab w:val="left" w:pos="635"/>
              </w:tabs>
              <w:overflowPunct w:val="0"/>
              <w:autoSpaceDE w:val="0"/>
              <w:spacing w:before="60" w:after="60"/>
              <w:ind w:left="-142"/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Odniesienie danego efektu do efektów zdefinio</w:t>
            </w:r>
            <w:r w:rsidR="0078563C">
              <w:rPr>
                <w:b/>
                <w:bCs/>
                <w:sz w:val="20"/>
                <w:szCs w:val="20"/>
              </w:rPr>
              <w:t xml:space="preserve">wanych dla całego programu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59C3" w:rsidRDefault="000959C3" w:rsidP="000959C3">
            <w:pPr>
              <w:tabs>
                <w:tab w:val="left" w:pos="635"/>
              </w:tabs>
              <w:overflowPunct w:val="0"/>
              <w:autoSpaceDE w:val="0"/>
              <w:spacing w:before="60" w:after="60"/>
              <w:ind w:left="-142"/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Cele przedmiotu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59C3" w:rsidRDefault="000959C3" w:rsidP="000959C3">
            <w:pPr>
              <w:tabs>
                <w:tab w:val="left" w:pos="635"/>
              </w:tabs>
              <w:overflowPunct w:val="0"/>
              <w:autoSpaceDE w:val="0"/>
              <w:spacing w:before="60" w:after="60"/>
              <w:ind w:left="-142"/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59C3" w:rsidRDefault="000959C3" w:rsidP="000959C3">
            <w:pPr>
              <w:tabs>
                <w:tab w:val="left" w:pos="635"/>
              </w:tabs>
              <w:overflowPunct w:val="0"/>
              <w:autoSpaceDE w:val="0"/>
              <w:spacing w:before="60" w:after="60"/>
              <w:ind w:left="-142"/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Narzędzia dydaktyczne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59C3" w:rsidRDefault="000959C3" w:rsidP="000959C3">
            <w:pPr>
              <w:tabs>
                <w:tab w:val="left" w:pos="635"/>
              </w:tabs>
              <w:overflowPunct w:val="0"/>
              <w:autoSpaceDE w:val="0"/>
              <w:spacing w:before="60" w:after="60"/>
              <w:ind w:left="-142"/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959C3" w:rsidRDefault="000959C3" w:rsidP="000959C3">
            <w:pPr>
              <w:tabs>
                <w:tab w:val="left" w:pos="635"/>
              </w:tabs>
              <w:overflowPunct w:val="0"/>
              <w:autoSpaceDE w:val="0"/>
              <w:spacing w:before="60" w:after="60"/>
              <w:ind w:left="-142"/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Sposób oceny</w:t>
            </w:r>
          </w:p>
        </w:tc>
      </w:tr>
      <w:tr w:rsidR="000959C3" w:rsidTr="006B299C">
        <w:trPr>
          <w:trHeight w:val="48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59C3" w:rsidTr="006B299C">
        <w:trPr>
          <w:trHeight w:val="48"/>
        </w:trPr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78563C" w:rsidP="000959C3">
            <w:pPr>
              <w:snapToGrid w:val="0"/>
              <w:jc w:val="center"/>
            </w:pPr>
            <w:r>
              <w:t>EU</w:t>
            </w:r>
            <w:r w:rsidR="000959C3">
              <w:t xml:space="preserve"> 1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K_W01, K_W09, K_W10,  K_U06, K_K02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 xml:space="preserve">C1 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Wg harmonogramu zakładu pracy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1, 2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jc w:val="center"/>
            </w:pPr>
            <w:r>
              <w:rPr>
                <w:sz w:val="18"/>
                <w:szCs w:val="18"/>
              </w:rPr>
              <w:t>Wybór metod uzależniony od studenta i opiekuna z zakładu pracy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 xml:space="preserve"> P1 </w:t>
            </w:r>
          </w:p>
        </w:tc>
      </w:tr>
      <w:tr w:rsidR="000959C3" w:rsidTr="006B299C">
        <w:trPr>
          <w:trHeight w:val="42"/>
        </w:trPr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78563C" w:rsidP="000959C3">
            <w:pPr>
              <w:snapToGrid w:val="0"/>
              <w:jc w:val="center"/>
            </w:pPr>
            <w:r>
              <w:t>EU</w:t>
            </w:r>
            <w:r w:rsidR="000959C3">
              <w:t xml:space="preserve"> 2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K_U03, K_U07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C1, C2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C3" w:rsidRDefault="000959C3" w:rsidP="000959C3">
            <w:pPr>
              <w:jc w:val="center"/>
            </w:pPr>
            <w:r>
              <w:t>Wg harmonogramu zakładu pracy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1, 2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C3" w:rsidRDefault="000959C3" w:rsidP="000959C3">
            <w:pPr>
              <w:jc w:val="center"/>
            </w:pPr>
            <w:r>
              <w:rPr>
                <w:sz w:val="18"/>
                <w:szCs w:val="18"/>
              </w:rPr>
              <w:t>Wybór metod uzależniony od studenta i opiekuna z zakładu pracy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P1</w:t>
            </w:r>
          </w:p>
        </w:tc>
      </w:tr>
      <w:tr w:rsidR="000959C3" w:rsidTr="006B299C">
        <w:trPr>
          <w:trHeight w:val="633"/>
        </w:trPr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78563C" w:rsidP="000959C3">
            <w:pPr>
              <w:snapToGrid w:val="0"/>
              <w:jc w:val="center"/>
            </w:pPr>
            <w:r>
              <w:lastRenderedPageBreak/>
              <w:t>EU</w:t>
            </w:r>
            <w:r w:rsidR="000959C3">
              <w:t xml:space="preserve"> 3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37584E">
            <w:pPr>
              <w:snapToGrid w:val="0"/>
              <w:jc w:val="center"/>
            </w:pPr>
            <w:r>
              <w:t>K_W01, K_W08, K_U01, K_U</w:t>
            </w:r>
            <w:r w:rsidR="0037584E">
              <w:t>02, K_U03, K_U07, K_U15, K_K01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C1, C2, C3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C3" w:rsidRDefault="000959C3" w:rsidP="000959C3">
            <w:pPr>
              <w:jc w:val="center"/>
            </w:pPr>
            <w:r>
              <w:t>Wg harmonogramu zakładu pracy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1, 2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C3" w:rsidRDefault="000959C3" w:rsidP="000959C3">
            <w:pPr>
              <w:jc w:val="center"/>
            </w:pPr>
            <w:r>
              <w:rPr>
                <w:sz w:val="18"/>
                <w:szCs w:val="18"/>
              </w:rPr>
              <w:t>Wybór metod uzależniony od studenta i opiekuna z zakładu pracy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P1</w:t>
            </w:r>
          </w:p>
        </w:tc>
      </w:tr>
      <w:tr w:rsidR="000959C3" w:rsidTr="006B299C">
        <w:trPr>
          <w:trHeight w:val="42"/>
        </w:trPr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78563C" w:rsidP="000959C3">
            <w:pPr>
              <w:snapToGrid w:val="0"/>
              <w:jc w:val="center"/>
            </w:pPr>
            <w:r>
              <w:t>EU</w:t>
            </w:r>
            <w:r w:rsidR="000959C3">
              <w:t xml:space="preserve"> 4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K_</w:t>
            </w:r>
            <w:r w:rsidR="0037584E">
              <w:t>U15</w:t>
            </w:r>
            <w:r>
              <w:t>, K_</w:t>
            </w:r>
            <w:r w:rsidR="0037584E">
              <w:t>U16</w:t>
            </w:r>
            <w:r>
              <w:t>,</w:t>
            </w:r>
          </w:p>
          <w:p w:rsidR="000959C3" w:rsidRDefault="0037584E" w:rsidP="000959C3">
            <w:pPr>
              <w:snapToGrid w:val="0"/>
              <w:jc w:val="center"/>
            </w:pPr>
            <w:r>
              <w:t>K_K01, K_K02</w:t>
            </w:r>
          </w:p>
          <w:p w:rsidR="000959C3" w:rsidRDefault="000959C3" w:rsidP="000959C3">
            <w:pPr>
              <w:snapToGrid w:val="0"/>
              <w:jc w:val="center"/>
            </w:pPr>
            <w:r>
              <w:t>K_ U03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C3, C4, C5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C3" w:rsidRDefault="000959C3" w:rsidP="000959C3">
            <w:pPr>
              <w:jc w:val="center"/>
            </w:pPr>
            <w:r>
              <w:t>Wg harmonogramu zakładu pracy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1, 2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C3" w:rsidRDefault="000959C3" w:rsidP="000959C3">
            <w:pPr>
              <w:jc w:val="center"/>
            </w:pPr>
            <w:r>
              <w:rPr>
                <w:sz w:val="18"/>
                <w:szCs w:val="18"/>
              </w:rPr>
              <w:t>Wybór metod uzależniony od studenta i opiekuna z zakładu pracy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P1</w:t>
            </w:r>
          </w:p>
        </w:tc>
      </w:tr>
      <w:tr w:rsidR="000959C3" w:rsidTr="006B299C">
        <w:trPr>
          <w:trHeight w:val="42"/>
        </w:trPr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78563C" w:rsidP="000959C3">
            <w:pPr>
              <w:snapToGrid w:val="0"/>
              <w:jc w:val="center"/>
            </w:pPr>
            <w:r>
              <w:t>EU</w:t>
            </w:r>
            <w:r w:rsidR="000959C3">
              <w:t xml:space="preserve"> 5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37584E" w:rsidP="0037584E">
            <w:pPr>
              <w:snapToGrid w:val="0"/>
              <w:jc w:val="center"/>
            </w:pPr>
            <w:r>
              <w:t>K_W06, K_K02</w:t>
            </w:r>
            <w:r w:rsidR="000959C3">
              <w:t>, K_K0</w:t>
            </w:r>
            <w:r>
              <w:t>3, K_K04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C5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C3" w:rsidRDefault="000959C3" w:rsidP="000959C3">
            <w:pPr>
              <w:jc w:val="center"/>
            </w:pPr>
            <w:r>
              <w:t>Wg harmonogramu zakładu pracy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1, 2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C3" w:rsidRDefault="000959C3" w:rsidP="000959C3">
            <w:pPr>
              <w:jc w:val="center"/>
            </w:pPr>
            <w:r>
              <w:rPr>
                <w:sz w:val="18"/>
                <w:szCs w:val="18"/>
              </w:rPr>
              <w:t>Wybór metod uzależniony od studenta i opiekuna z zakładu pracy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P1</w:t>
            </w:r>
          </w:p>
        </w:tc>
      </w:tr>
      <w:tr w:rsidR="000959C3" w:rsidTr="006B299C">
        <w:trPr>
          <w:trHeight w:val="42"/>
        </w:trPr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78563C" w:rsidP="000959C3">
            <w:pPr>
              <w:snapToGrid w:val="0"/>
              <w:jc w:val="center"/>
            </w:pPr>
            <w:r>
              <w:t>EU</w:t>
            </w:r>
            <w:r w:rsidR="000959C3">
              <w:t xml:space="preserve"> 6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 xml:space="preserve">K_W07, </w:t>
            </w:r>
            <w:r w:rsidR="0037584E">
              <w:t>K_W08, K_U04, K_U07, K_U15,K_K01</w:t>
            </w:r>
            <w:r>
              <w:t>,</w:t>
            </w:r>
          </w:p>
          <w:p w:rsidR="000959C3" w:rsidRDefault="000959C3" w:rsidP="000959C3">
            <w:pPr>
              <w:snapToGrid w:val="0"/>
              <w:jc w:val="center"/>
            </w:pPr>
            <w:r>
              <w:t>K_K04</w:t>
            </w:r>
            <w:r w:rsidR="0037584E">
              <w:t>2</w:t>
            </w:r>
            <w:r>
              <w:t>, K_K0</w:t>
            </w:r>
            <w:r w:rsidR="0037584E">
              <w:t>3</w:t>
            </w:r>
            <w:r>
              <w:t>,</w:t>
            </w:r>
          </w:p>
          <w:p w:rsidR="000959C3" w:rsidRDefault="0037584E" w:rsidP="000959C3">
            <w:pPr>
              <w:snapToGrid w:val="0"/>
              <w:jc w:val="center"/>
            </w:pPr>
            <w:r>
              <w:t>K_K04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C 5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C3" w:rsidRDefault="000959C3" w:rsidP="000959C3">
            <w:pPr>
              <w:jc w:val="center"/>
            </w:pPr>
            <w:r>
              <w:t>Wg harmonogramu zakładu pracy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1, 2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C3" w:rsidRDefault="000959C3" w:rsidP="000959C3">
            <w:pPr>
              <w:jc w:val="center"/>
            </w:pPr>
            <w:r>
              <w:rPr>
                <w:sz w:val="18"/>
                <w:szCs w:val="18"/>
              </w:rPr>
              <w:t>Wybór metod uzależniony od studenta i opiekuna z zakładu pracy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C3" w:rsidRDefault="000959C3" w:rsidP="000959C3">
            <w:pPr>
              <w:snapToGrid w:val="0"/>
              <w:jc w:val="center"/>
            </w:pPr>
            <w:r>
              <w:t>P1</w:t>
            </w:r>
          </w:p>
        </w:tc>
      </w:tr>
      <w:tr w:rsidR="000959C3" w:rsidTr="005969A7">
        <w:trPr>
          <w:trHeight w:val="587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959C3" w:rsidRDefault="000959C3" w:rsidP="0037584E">
            <w:pPr>
              <w:jc w:val="center"/>
            </w:pPr>
            <w:r>
              <w:rPr>
                <w:b/>
              </w:rPr>
              <w:t xml:space="preserve">XII ZASADY WERYFIKACJI OCZEKIWANYCH EFEKTÓW </w:t>
            </w:r>
            <w:r w:rsidR="0037584E">
              <w:rPr>
                <w:b/>
              </w:rPr>
              <w:t>UCZENIA SIĘ</w:t>
            </w:r>
          </w:p>
        </w:tc>
      </w:tr>
      <w:tr w:rsidR="000959C3" w:rsidTr="005969A7">
        <w:trPr>
          <w:trHeight w:val="488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9C3" w:rsidRDefault="003D2D62" w:rsidP="003D2D62">
            <w:r>
              <w:rPr>
                <w:color w:val="000000"/>
              </w:rPr>
              <w:t xml:space="preserve">Kontrola  prowadzenia dziennika praktyk oraz wykonywanych zadań realizowanych w placówce przez opiekunów praktyk z ramienia uczelni oraz zakładu pracy. </w:t>
            </w:r>
          </w:p>
        </w:tc>
      </w:tr>
      <w:tr w:rsidR="000959C3" w:rsidTr="005969A7">
        <w:trPr>
          <w:trHeight w:val="547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959C3" w:rsidRDefault="000959C3" w:rsidP="000959C3">
            <w:pPr>
              <w:jc w:val="center"/>
            </w:pPr>
            <w:r>
              <w:rPr>
                <w:b/>
              </w:rPr>
              <w:t>XIII DODATKOWE INFORMACJE O PRZEDMIOCIE</w:t>
            </w:r>
          </w:p>
        </w:tc>
      </w:tr>
      <w:tr w:rsidR="000959C3" w:rsidTr="006B299C">
        <w:trPr>
          <w:trHeight w:val="590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C3" w:rsidRDefault="00DE35C9" w:rsidP="00700935">
            <w:r>
              <w:t>Praktyki zawodowe odbywają się w biurach tłum</w:t>
            </w:r>
            <w:r w:rsidR="003D2D62">
              <w:t xml:space="preserve">aczeń, w placówkach samorządu lokalnego, </w:t>
            </w:r>
            <w:r w:rsidR="004843C8">
              <w:t xml:space="preserve">organach </w:t>
            </w:r>
            <w:r>
              <w:t xml:space="preserve">administracji, firmach podejmujących stałe kontakty z partnerami z obszaru </w:t>
            </w:r>
            <w:r w:rsidR="00700935">
              <w:t>anglojęzycznego</w:t>
            </w:r>
            <w:r>
              <w:t>.</w:t>
            </w:r>
          </w:p>
        </w:tc>
      </w:tr>
    </w:tbl>
    <w:p w:rsidR="002C027C" w:rsidRDefault="002C027C"/>
    <w:sectPr w:rsidR="002C02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1C" w:rsidRDefault="0087251C">
      <w:r>
        <w:separator/>
      </w:r>
    </w:p>
  </w:endnote>
  <w:endnote w:type="continuationSeparator" w:id="0">
    <w:p w:rsidR="0087251C" w:rsidRDefault="0087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7C" w:rsidRDefault="002C02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7C" w:rsidRDefault="002C02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1C" w:rsidRDefault="0087251C">
      <w:r>
        <w:separator/>
      </w:r>
    </w:p>
  </w:footnote>
  <w:footnote w:type="continuationSeparator" w:id="0">
    <w:p w:rsidR="0087251C" w:rsidRDefault="00872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7C" w:rsidRDefault="002C02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7C" w:rsidRDefault="002C02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BD"/>
    <w:rsid w:val="00000202"/>
    <w:rsid w:val="00017F40"/>
    <w:rsid w:val="000959C3"/>
    <w:rsid w:val="001157EC"/>
    <w:rsid w:val="001270BD"/>
    <w:rsid w:val="001736E9"/>
    <w:rsid w:val="00227270"/>
    <w:rsid w:val="00250A2E"/>
    <w:rsid w:val="002C027C"/>
    <w:rsid w:val="0037584E"/>
    <w:rsid w:val="003D2D62"/>
    <w:rsid w:val="003E7B18"/>
    <w:rsid w:val="004843C8"/>
    <w:rsid w:val="004B576A"/>
    <w:rsid w:val="00572721"/>
    <w:rsid w:val="005969A7"/>
    <w:rsid w:val="005D256A"/>
    <w:rsid w:val="005F6027"/>
    <w:rsid w:val="006022A7"/>
    <w:rsid w:val="006A1113"/>
    <w:rsid w:val="006B299C"/>
    <w:rsid w:val="00700935"/>
    <w:rsid w:val="00706D4D"/>
    <w:rsid w:val="00772F61"/>
    <w:rsid w:val="0078563C"/>
    <w:rsid w:val="00793369"/>
    <w:rsid w:val="007E0E49"/>
    <w:rsid w:val="0087251C"/>
    <w:rsid w:val="0094721E"/>
    <w:rsid w:val="00A00C3C"/>
    <w:rsid w:val="00A17F68"/>
    <w:rsid w:val="00A73142"/>
    <w:rsid w:val="00A850A0"/>
    <w:rsid w:val="00AA2FD7"/>
    <w:rsid w:val="00AA6D5B"/>
    <w:rsid w:val="00B33288"/>
    <w:rsid w:val="00B74C5A"/>
    <w:rsid w:val="00BF0CD4"/>
    <w:rsid w:val="00C34879"/>
    <w:rsid w:val="00C90C63"/>
    <w:rsid w:val="00CA4ABB"/>
    <w:rsid w:val="00D1390B"/>
    <w:rsid w:val="00D846DC"/>
    <w:rsid w:val="00DC0C70"/>
    <w:rsid w:val="00DE008D"/>
    <w:rsid w:val="00DE35C9"/>
    <w:rsid w:val="00DE649B"/>
    <w:rsid w:val="00DE6995"/>
    <w:rsid w:val="00E71416"/>
    <w:rsid w:val="00EA3C75"/>
    <w:rsid w:val="00EC1D4E"/>
    <w:rsid w:val="00EF5BCA"/>
    <w:rsid w:val="00F26509"/>
    <w:rsid w:val="00FA6D1C"/>
    <w:rsid w:val="00FB6800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en-GB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  <w:lang w:val="en-GB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reference-text">
    <w:name w:val="reference-text"/>
    <w:basedOn w:val="Domylnaczcionkaakapitu1"/>
  </w:style>
  <w:style w:type="character" w:customStyle="1" w:styleId="z3988">
    <w:name w:val="z3988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istParagraph">
    <w:name w:val="List Paragraph"/>
    <w:basedOn w:val="Normalny"/>
    <w:pPr>
      <w:spacing w:after="200" w:line="276" w:lineRule="auto"/>
      <w:ind w:left="720"/>
      <w:contextualSpacing/>
    </w:pPr>
    <w:rPr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en-GB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  <w:lang w:val="en-GB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reference-text">
    <w:name w:val="reference-text"/>
    <w:basedOn w:val="Domylnaczcionkaakapitu1"/>
  </w:style>
  <w:style w:type="character" w:customStyle="1" w:styleId="z3988">
    <w:name w:val="z3988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istParagraph">
    <w:name w:val="List Paragraph"/>
    <w:basedOn w:val="Normalny"/>
    <w:pPr>
      <w:spacing w:after="200" w:line="276" w:lineRule="auto"/>
      <w:ind w:left="720"/>
      <w:contextualSpacing/>
    </w:pPr>
    <w:rPr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20D7E41737C4FAC4C00A4BD01D8B1" ma:contentTypeVersion="2" ma:contentTypeDescription="Utwórz nowy dokument." ma:contentTypeScope="" ma:versionID="1deb7c68f06c1b0dc70cbc9cbf099c8b">
  <xsd:schema xmlns:xsd="http://www.w3.org/2001/XMLSchema" xmlns:xs="http://www.w3.org/2001/XMLSchema" xmlns:p="http://schemas.microsoft.com/office/2006/metadata/properties" xmlns:ns2="291b2f72-591b-46b5-9dc6-c2409ad97fde" targetNamespace="http://schemas.microsoft.com/office/2006/metadata/properties" ma:root="true" ma:fieldsID="82d3e088a9cc2af9cf8408c15b27f67b" ns2:_="">
    <xsd:import namespace="291b2f72-591b-46b5-9dc6-c2409ad97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2f72-591b-46b5-9dc6-c2409ad97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AF6A5-FC1C-4CA5-943D-2FA7D296E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5D1E2-FFD8-48FA-842E-135395071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2f72-591b-46b5-9dc6-c2409ad97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612ED-10CC-4214-B8EA-3B2EA21392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19</vt:lpstr>
    </vt:vector>
  </TitlesOfParts>
  <Company>Microsoft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Kolegium Karkonoskie</dc:creator>
  <cp:lastModifiedBy>Marcin Kwiatkowski</cp:lastModifiedBy>
  <cp:revision>2</cp:revision>
  <cp:lastPrinted>1601-01-01T00:00:00Z</cp:lastPrinted>
  <dcterms:created xsi:type="dcterms:W3CDTF">2022-12-07T13:34:00Z</dcterms:created>
  <dcterms:modified xsi:type="dcterms:W3CDTF">2022-12-07T13:34:00Z</dcterms:modified>
</cp:coreProperties>
</file>